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08" w:rsidRDefault="008E6C22">
      <w:pPr>
        <w:jc w:val="center"/>
      </w:pPr>
      <w:r>
        <w:rPr>
          <w:b/>
          <w:sz w:val="28"/>
        </w:rPr>
        <w:t>ВЪПРОСНИК ЗА ЗДРАВЕТО НА ПАЦИЕНТА-9</w:t>
      </w:r>
    </w:p>
    <w:p w:rsidR="002F7608" w:rsidRDefault="008E6C22">
      <w:pPr>
        <w:jc w:val="center"/>
      </w:pPr>
      <w:r>
        <w:rPr>
          <w:i/>
        </w:rPr>
        <w:t>Patient Health Questionnaire-9 (PHQ-9)</w:t>
      </w:r>
    </w:p>
    <w:p w:rsidR="002F7608" w:rsidRDefault="002F7608"/>
    <w:p w:rsidR="002F7608" w:rsidRDefault="008E6C22">
      <w:r>
        <w:rPr>
          <w:b/>
        </w:rPr>
        <w:t>През последните 2 седмици, колко често сте били безпокоени от някой от следните проблеми?</w:t>
      </w:r>
    </w:p>
    <w:p w:rsidR="002F7608" w:rsidRDefault="008E6C22">
      <w:r>
        <w:rPr>
          <w:i/>
          <w:sz w:val="20"/>
        </w:rPr>
        <w:t>(Използвайте "✓" за да отбележите Вашия отговор)</w:t>
      </w:r>
    </w:p>
    <w:p w:rsidR="002F7608" w:rsidRDefault="002F7608"/>
    <w:tbl>
      <w:tblPr>
        <w:tblStyle w:val="-11"/>
        <w:tblW w:w="0" w:type="auto"/>
        <w:tblLook w:val="04A0"/>
      </w:tblPr>
      <w:tblGrid>
        <w:gridCol w:w="3178"/>
        <w:gridCol w:w="1585"/>
        <w:gridCol w:w="1599"/>
        <w:gridCol w:w="1682"/>
        <w:gridCol w:w="1532"/>
      </w:tblGrid>
      <w:tr w:rsidR="002F7608" w:rsidTr="002F7608">
        <w:trPr>
          <w:cnfStyle w:val="100000000000"/>
        </w:trPr>
        <w:tc>
          <w:tcPr>
            <w:cnfStyle w:val="001000000000"/>
            <w:tcW w:w="1872" w:type="dxa"/>
          </w:tcPr>
          <w:p w:rsidR="002F7608" w:rsidRDefault="002F7608"/>
        </w:tc>
        <w:tc>
          <w:tcPr>
            <w:tcW w:w="1872" w:type="dxa"/>
          </w:tcPr>
          <w:p w:rsidR="002F7608" w:rsidRDefault="008E6C22">
            <w:pPr>
              <w:jc w:val="center"/>
              <w:cnfStyle w:val="100000000000"/>
            </w:pPr>
            <w:r>
              <w:rPr>
                <w:sz w:val="20"/>
              </w:rPr>
              <w:t>Изобщо не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100000000000"/>
            </w:pPr>
            <w:r>
              <w:rPr>
                <w:sz w:val="20"/>
              </w:rPr>
              <w:t>Няколко дни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100000000000"/>
            </w:pPr>
            <w:r>
              <w:rPr>
                <w:sz w:val="20"/>
              </w:rPr>
              <w:t xml:space="preserve">Повече от </w:t>
            </w:r>
            <w:r>
              <w:rPr>
                <w:sz w:val="20"/>
              </w:rPr>
              <w:t>половината дни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100000000000"/>
            </w:pPr>
            <w:r>
              <w:rPr>
                <w:sz w:val="20"/>
              </w:rPr>
              <w:t>Почти всеки ден</w:t>
            </w:r>
          </w:p>
        </w:tc>
      </w:tr>
      <w:tr w:rsidR="002F7608" w:rsidTr="002F7608">
        <w:trPr>
          <w:cnfStyle w:val="000000100000"/>
        </w:trPr>
        <w:tc>
          <w:tcPr>
            <w:cnfStyle w:val="001000000000"/>
            <w:tcW w:w="1872" w:type="dxa"/>
          </w:tcPr>
          <w:p w:rsidR="002F7608" w:rsidRDefault="008E6C22">
            <w:r>
              <w:rPr>
                <w:sz w:val="20"/>
              </w:rPr>
              <w:t>1. Малък интерес или удоволствие от извършване на дейности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0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1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2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3</w:t>
            </w:r>
          </w:p>
        </w:tc>
      </w:tr>
      <w:tr w:rsidR="002F7608" w:rsidTr="002F7608">
        <w:trPr>
          <w:cnfStyle w:val="000000010000"/>
        </w:trPr>
        <w:tc>
          <w:tcPr>
            <w:cnfStyle w:val="001000000000"/>
            <w:tcW w:w="1872" w:type="dxa"/>
          </w:tcPr>
          <w:p w:rsidR="002F7608" w:rsidRDefault="008E6C22">
            <w:r>
              <w:rPr>
                <w:sz w:val="20"/>
              </w:rPr>
              <w:t>2. Чувство на потиснатост, депресия или безнадеждност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010000"/>
            </w:pPr>
            <w:r>
              <w:rPr>
                <w:sz w:val="20"/>
              </w:rPr>
              <w:t>0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010000"/>
            </w:pPr>
            <w:r>
              <w:rPr>
                <w:sz w:val="20"/>
              </w:rPr>
              <w:t>1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010000"/>
            </w:pPr>
            <w:r>
              <w:rPr>
                <w:sz w:val="20"/>
              </w:rPr>
              <w:t>2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010000"/>
            </w:pPr>
            <w:r>
              <w:rPr>
                <w:sz w:val="20"/>
              </w:rPr>
              <w:t>3</w:t>
            </w:r>
          </w:p>
        </w:tc>
      </w:tr>
      <w:tr w:rsidR="002F7608" w:rsidTr="002F7608">
        <w:trPr>
          <w:cnfStyle w:val="000000100000"/>
        </w:trPr>
        <w:tc>
          <w:tcPr>
            <w:cnfStyle w:val="001000000000"/>
            <w:tcW w:w="1872" w:type="dxa"/>
          </w:tcPr>
          <w:p w:rsidR="002F7608" w:rsidRDefault="008E6C22">
            <w:r>
              <w:rPr>
                <w:sz w:val="20"/>
              </w:rPr>
              <w:t>3. Проблеми със заспиването или поддържането на съня, или прекалено много сън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0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1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2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3</w:t>
            </w:r>
          </w:p>
        </w:tc>
      </w:tr>
      <w:tr w:rsidR="002F7608" w:rsidTr="002F7608">
        <w:trPr>
          <w:cnfStyle w:val="000000010000"/>
        </w:trPr>
        <w:tc>
          <w:tcPr>
            <w:cnfStyle w:val="001000000000"/>
            <w:tcW w:w="1872" w:type="dxa"/>
          </w:tcPr>
          <w:p w:rsidR="002F7608" w:rsidRDefault="008E6C22">
            <w:r>
              <w:rPr>
                <w:sz w:val="20"/>
              </w:rPr>
              <w:t xml:space="preserve">4. </w:t>
            </w:r>
            <w:r>
              <w:rPr>
                <w:sz w:val="20"/>
              </w:rPr>
              <w:t>Чувство на умора или липса на енергия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010000"/>
            </w:pPr>
            <w:r>
              <w:rPr>
                <w:sz w:val="20"/>
              </w:rPr>
              <w:t>0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010000"/>
            </w:pPr>
            <w:r>
              <w:rPr>
                <w:sz w:val="20"/>
              </w:rPr>
              <w:t>1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010000"/>
            </w:pPr>
            <w:r>
              <w:rPr>
                <w:sz w:val="20"/>
              </w:rPr>
              <w:t>2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010000"/>
            </w:pPr>
            <w:r>
              <w:rPr>
                <w:sz w:val="20"/>
              </w:rPr>
              <w:t>3</w:t>
            </w:r>
          </w:p>
        </w:tc>
      </w:tr>
      <w:tr w:rsidR="002F7608" w:rsidTr="002F7608">
        <w:trPr>
          <w:cnfStyle w:val="000000100000"/>
        </w:trPr>
        <w:tc>
          <w:tcPr>
            <w:cnfStyle w:val="001000000000"/>
            <w:tcW w:w="1872" w:type="dxa"/>
          </w:tcPr>
          <w:p w:rsidR="002F7608" w:rsidRDefault="008E6C22">
            <w:r>
              <w:rPr>
                <w:sz w:val="20"/>
              </w:rPr>
              <w:t>5. Лош апетит или преяждане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0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1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2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3</w:t>
            </w:r>
          </w:p>
        </w:tc>
      </w:tr>
      <w:tr w:rsidR="002F7608" w:rsidTr="002F7608">
        <w:trPr>
          <w:cnfStyle w:val="000000010000"/>
        </w:trPr>
        <w:tc>
          <w:tcPr>
            <w:cnfStyle w:val="001000000000"/>
            <w:tcW w:w="1872" w:type="dxa"/>
          </w:tcPr>
          <w:p w:rsidR="002F7608" w:rsidRDefault="008E6C22" w:rsidP="00B67CEB">
            <w:r>
              <w:rPr>
                <w:sz w:val="20"/>
              </w:rPr>
              <w:t xml:space="preserve">6. Лошо мнение за себе си </w:t>
            </w:r>
            <w:r w:rsidR="00B67CEB">
              <w:rPr>
                <w:sz w:val="20"/>
                <w:lang w:val="bg-BG"/>
              </w:rPr>
              <w:t>:</w:t>
            </w:r>
            <w:r>
              <w:rPr>
                <w:sz w:val="20"/>
              </w:rPr>
              <w:t xml:space="preserve"> че сте неуспешен/неуспешна, или че сте разочаровали себе си или семейството си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010000"/>
            </w:pPr>
            <w:r>
              <w:rPr>
                <w:sz w:val="20"/>
              </w:rPr>
              <w:t>0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010000"/>
            </w:pPr>
            <w:r>
              <w:rPr>
                <w:sz w:val="20"/>
              </w:rPr>
              <w:t>1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010000"/>
            </w:pPr>
            <w:r>
              <w:rPr>
                <w:sz w:val="20"/>
              </w:rPr>
              <w:t>2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010000"/>
            </w:pPr>
            <w:r>
              <w:rPr>
                <w:sz w:val="20"/>
              </w:rPr>
              <w:t>3</w:t>
            </w:r>
          </w:p>
        </w:tc>
      </w:tr>
      <w:tr w:rsidR="002F7608" w:rsidTr="002F7608">
        <w:trPr>
          <w:cnfStyle w:val="000000100000"/>
        </w:trPr>
        <w:tc>
          <w:tcPr>
            <w:cnfStyle w:val="001000000000"/>
            <w:tcW w:w="1872" w:type="dxa"/>
          </w:tcPr>
          <w:p w:rsidR="002F7608" w:rsidRDefault="008E6C22" w:rsidP="00B67CEB">
            <w:r>
              <w:rPr>
                <w:sz w:val="20"/>
              </w:rPr>
              <w:t xml:space="preserve">7. </w:t>
            </w:r>
            <w:proofErr w:type="spellStart"/>
            <w:r>
              <w:rPr>
                <w:sz w:val="20"/>
              </w:rPr>
              <w:t>Проблеми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концентрацията</w:t>
            </w:r>
            <w:proofErr w:type="spellEnd"/>
            <w:r>
              <w:rPr>
                <w:sz w:val="20"/>
              </w:rPr>
              <w:t xml:space="preserve">, </w:t>
            </w:r>
            <w:r w:rsidR="00B67CEB">
              <w:rPr>
                <w:sz w:val="20"/>
                <w:lang w:val="bg-BG"/>
              </w:rPr>
              <w:t>например при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четене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r w:rsidR="00B67CEB">
              <w:rPr>
                <w:sz w:val="20"/>
                <w:lang w:val="bg-BG"/>
              </w:rPr>
              <w:t>книга/</w:t>
            </w:r>
            <w:proofErr w:type="spellStart"/>
            <w:r>
              <w:rPr>
                <w:sz w:val="20"/>
              </w:rPr>
              <w:t>вестник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гледане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телевизия</w:t>
            </w:r>
            <w:proofErr w:type="spellEnd"/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0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1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2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3</w:t>
            </w:r>
          </w:p>
        </w:tc>
      </w:tr>
      <w:tr w:rsidR="002F7608" w:rsidTr="002F7608">
        <w:trPr>
          <w:cnfStyle w:val="000000010000"/>
        </w:trPr>
        <w:tc>
          <w:tcPr>
            <w:cnfStyle w:val="001000000000"/>
            <w:tcW w:w="1872" w:type="dxa"/>
          </w:tcPr>
          <w:p w:rsidR="002F7608" w:rsidRDefault="008E6C22" w:rsidP="00B67CEB">
            <w:r>
              <w:rPr>
                <w:sz w:val="20"/>
              </w:rPr>
              <w:t xml:space="preserve">8. Движение или говорене толкова бавно, че други хора биха могли да забележат? Или </w:t>
            </w:r>
            <w:proofErr w:type="spellStart"/>
            <w:r>
              <w:rPr>
                <w:sz w:val="20"/>
              </w:rPr>
              <w:t>обратното</w:t>
            </w:r>
            <w:proofErr w:type="spellEnd"/>
            <w:r w:rsidR="00B67CEB">
              <w:rPr>
                <w:sz w:val="20"/>
                <w:lang w:val="bg-BG"/>
              </w:rPr>
              <w:t>:</w:t>
            </w:r>
            <w:r>
              <w:rPr>
                <w:sz w:val="20"/>
              </w:rPr>
              <w:t xml:space="preserve"> толкова неспокоен/неспокойна или раздразнителен/раздразнителна, че сте се движили много повече от обикновено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010000"/>
            </w:pPr>
            <w:r>
              <w:rPr>
                <w:sz w:val="20"/>
              </w:rPr>
              <w:t>0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010000"/>
            </w:pPr>
            <w:r>
              <w:rPr>
                <w:sz w:val="20"/>
              </w:rPr>
              <w:t>1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010000"/>
            </w:pPr>
            <w:r>
              <w:rPr>
                <w:sz w:val="20"/>
              </w:rPr>
              <w:t>2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010000"/>
            </w:pPr>
            <w:r>
              <w:rPr>
                <w:sz w:val="20"/>
              </w:rPr>
              <w:t>3</w:t>
            </w:r>
          </w:p>
        </w:tc>
      </w:tr>
      <w:tr w:rsidR="002F7608" w:rsidTr="002F7608">
        <w:trPr>
          <w:cnfStyle w:val="000000100000"/>
        </w:trPr>
        <w:tc>
          <w:tcPr>
            <w:cnfStyle w:val="001000000000"/>
            <w:tcW w:w="1872" w:type="dxa"/>
          </w:tcPr>
          <w:p w:rsidR="002F7608" w:rsidRDefault="008E6C22">
            <w:r>
              <w:rPr>
                <w:sz w:val="20"/>
              </w:rPr>
              <w:t>9. Мисли, че би било по-добре да бяхте мъртъв/мъртва или за нараняване на себе си по някакъв начин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0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1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2</w:t>
            </w:r>
          </w:p>
        </w:tc>
        <w:tc>
          <w:tcPr>
            <w:tcW w:w="1872" w:type="dxa"/>
          </w:tcPr>
          <w:p w:rsidR="002F7608" w:rsidRDefault="008E6C22">
            <w:pPr>
              <w:jc w:val="center"/>
              <w:cnfStyle w:val="000000100000"/>
            </w:pPr>
            <w:r>
              <w:rPr>
                <w:sz w:val="20"/>
              </w:rPr>
              <w:t>3</w:t>
            </w:r>
          </w:p>
        </w:tc>
      </w:tr>
    </w:tbl>
    <w:p w:rsidR="002F7608" w:rsidRDefault="002F7608"/>
    <w:p w:rsidR="002F7608" w:rsidRDefault="008E6C22">
      <w:proofErr w:type="spellStart"/>
      <w:r>
        <w:rPr>
          <w:b/>
        </w:rPr>
        <w:t>Общ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резултат</w:t>
      </w:r>
      <w:proofErr w:type="spellEnd"/>
      <w:r>
        <w:rPr>
          <w:b/>
        </w:rPr>
        <w:t>: _____</w:t>
      </w:r>
    </w:p>
    <w:p w:rsidR="002F7608" w:rsidRDefault="002F7608"/>
    <w:p w:rsidR="002F7608" w:rsidRDefault="008E6C22">
      <w:r>
        <w:rPr>
          <w:b/>
        </w:rPr>
        <w:lastRenderedPageBreak/>
        <w:t xml:space="preserve">Ако сте отбелязали някакви проблеми, колко трудно тези проблеми са направили </w:t>
      </w:r>
      <w:r>
        <w:rPr>
          <w:b/>
        </w:rPr>
        <w:t>за Вас да вършите работата си, да се грижите за нещата у дома или да се разбирате с други хора?</w:t>
      </w:r>
    </w:p>
    <w:p w:rsidR="002F7608" w:rsidRDefault="002F7608"/>
    <w:tbl>
      <w:tblPr>
        <w:tblStyle w:val="-11"/>
        <w:tblW w:w="0" w:type="auto"/>
        <w:tblLook w:val="04A0"/>
      </w:tblPr>
      <w:tblGrid>
        <w:gridCol w:w="2340"/>
        <w:gridCol w:w="2340"/>
        <w:gridCol w:w="2340"/>
        <w:gridCol w:w="2340"/>
      </w:tblGrid>
      <w:tr w:rsidR="002F7608" w:rsidTr="002F7608">
        <w:trPr>
          <w:cnfStyle w:val="100000000000"/>
        </w:trPr>
        <w:tc>
          <w:tcPr>
            <w:cnfStyle w:val="001000000000"/>
            <w:tcW w:w="2340" w:type="dxa"/>
          </w:tcPr>
          <w:p w:rsidR="002F7608" w:rsidRDefault="008E6C22">
            <w:pPr>
              <w:jc w:val="center"/>
            </w:pPr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 w:rsidR="00B67CEB">
              <w:rPr>
                <w:sz w:val="20"/>
                <w:lang w:val="bg-BG"/>
              </w:rPr>
              <w:t xml:space="preserve">  </w:t>
            </w:r>
            <w:proofErr w:type="spellStart"/>
            <w:r>
              <w:rPr>
                <w:sz w:val="20"/>
              </w:rPr>
              <w:t>Изобщо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е </w:t>
            </w:r>
            <w:proofErr w:type="spellStart"/>
            <w:r>
              <w:rPr>
                <w:sz w:val="20"/>
              </w:rPr>
              <w:t>трудно</w:t>
            </w:r>
            <w:proofErr w:type="spellEnd"/>
          </w:p>
        </w:tc>
        <w:tc>
          <w:tcPr>
            <w:tcW w:w="2340" w:type="dxa"/>
          </w:tcPr>
          <w:p w:rsidR="002F7608" w:rsidRDefault="008E6C22">
            <w:pPr>
              <w:jc w:val="center"/>
              <w:cnfStyle w:val="100000000000"/>
            </w:pPr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 w:rsidR="00B67CEB">
              <w:rPr>
                <w:sz w:val="20"/>
                <w:lang w:val="bg-BG"/>
              </w:rPr>
              <w:t xml:space="preserve">  </w:t>
            </w:r>
            <w:proofErr w:type="spellStart"/>
            <w:r>
              <w:rPr>
                <w:sz w:val="20"/>
              </w:rPr>
              <w:t>Донякъде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трудно</w:t>
            </w:r>
            <w:proofErr w:type="spellEnd"/>
          </w:p>
        </w:tc>
        <w:tc>
          <w:tcPr>
            <w:tcW w:w="2340" w:type="dxa"/>
          </w:tcPr>
          <w:p w:rsidR="002F7608" w:rsidRDefault="008E6C22">
            <w:pPr>
              <w:jc w:val="center"/>
              <w:cnfStyle w:val="100000000000"/>
            </w:pPr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 w:rsidR="00B67CEB">
              <w:rPr>
                <w:sz w:val="20"/>
                <w:lang w:val="bg-BG"/>
              </w:rPr>
              <w:t xml:space="preserve">  </w:t>
            </w:r>
            <w:proofErr w:type="spellStart"/>
            <w:r>
              <w:rPr>
                <w:sz w:val="20"/>
              </w:rPr>
              <w:t>Много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трудно</w:t>
            </w:r>
            <w:proofErr w:type="spellEnd"/>
          </w:p>
        </w:tc>
        <w:tc>
          <w:tcPr>
            <w:tcW w:w="2340" w:type="dxa"/>
          </w:tcPr>
          <w:p w:rsidR="002F7608" w:rsidRDefault="008E6C22">
            <w:pPr>
              <w:jc w:val="center"/>
              <w:cnfStyle w:val="100000000000"/>
            </w:pPr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 w:rsidR="00B67CEB">
              <w:rPr>
                <w:sz w:val="20"/>
                <w:lang w:val="bg-BG"/>
              </w:rPr>
              <w:t xml:space="preserve">  </w:t>
            </w:r>
            <w:proofErr w:type="spellStart"/>
            <w:r>
              <w:rPr>
                <w:sz w:val="20"/>
              </w:rPr>
              <w:t>Изключително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трудно</w:t>
            </w:r>
            <w:proofErr w:type="spellEnd"/>
          </w:p>
        </w:tc>
      </w:tr>
    </w:tbl>
    <w:p w:rsidR="002F7608" w:rsidRDefault="002F7608"/>
    <w:p w:rsidR="002F7608" w:rsidRDefault="002F7608"/>
    <w:p w:rsidR="002F7608" w:rsidRDefault="008E6C22">
      <w:r>
        <w:rPr>
          <w:b/>
        </w:rPr>
        <w:t>ИНТЕРПРЕТАЦИЯ НА РЕЗУЛТАТИТЕ:</w:t>
      </w:r>
    </w:p>
    <w:p w:rsidR="002F7608" w:rsidRDefault="008E6C22">
      <w:pPr>
        <w:pStyle w:val="a0"/>
      </w:pPr>
      <w:r>
        <w:rPr>
          <w:sz w:val="20"/>
        </w:rPr>
        <w:t>0-4 точки: Минимална депресия</w:t>
      </w:r>
    </w:p>
    <w:p w:rsidR="002F7608" w:rsidRDefault="008E6C22">
      <w:pPr>
        <w:pStyle w:val="a0"/>
      </w:pPr>
      <w:r>
        <w:rPr>
          <w:sz w:val="20"/>
        </w:rPr>
        <w:t xml:space="preserve">5-9 точки: Лека </w:t>
      </w:r>
      <w:r>
        <w:rPr>
          <w:sz w:val="20"/>
        </w:rPr>
        <w:t>депресия</w:t>
      </w:r>
    </w:p>
    <w:p w:rsidR="002F7608" w:rsidRDefault="008E6C22">
      <w:pPr>
        <w:pStyle w:val="a0"/>
      </w:pPr>
      <w:r>
        <w:rPr>
          <w:sz w:val="20"/>
        </w:rPr>
        <w:t>10-14 точки: Умерена депресия</w:t>
      </w:r>
    </w:p>
    <w:p w:rsidR="002F7608" w:rsidRDefault="008E6C22">
      <w:pPr>
        <w:pStyle w:val="a0"/>
      </w:pPr>
      <w:r>
        <w:rPr>
          <w:sz w:val="20"/>
        </w:rPr>
        <w:t>15-19 точки: Умерено тежка депресия</w:t>
      </w:r>
    </w:p>
    <w:p w:rsidR="002F7608" w:rsidRDefault="008E6C22">
      <w:pPr>
        <w:pStyle w:val="a0"/>
      </w:pPr>
      <w:r>
        <w:rPr>
          <w:sz w:val="20"/>
        </w:rPr>
        <w:t>20-27 точки: Тежка депресия</w:t>
      </w:r>
    </w:p>
    <w:p w:rsidR="002F7608" w:rsidRDefault="002F7608"/>
    <w:p w:rsidR="002F7608" w:rsidRDefault="008E6C22">
      <w:r>
        <w:rPr>
          <w:b/>
          <w:color w:val="C00000"/>
          <w:sz w:val="20"/>
        </w:rPr>
        <w:t xml:space="preserve">ВАЖНО: </w:t>
      </w:r>
      <w:proofErr w:type="spellStart"/>
      <w:r>
        <w:rPr>
          <w:sz w:val="20"/>
        </w:rPr>
        <w:t>Въпрос</w:t>
      </w:r>
      <w:proofErr w:type="spellEnd"/>
      <w:r>
        <w:rPr>
          <w:sz w:val="20"/>
        </w:rPr>
        <w:t xml:space="preserve"> #9 </w:t>
      </w:r>
      <w:proofErr w:type="spellStart"/>
      <w:r>
        <w:rPr>
          <w:sz w:val="20"/>
        </w:rPr>
        <w:t>оценява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суицид</w:t>
      </w:r>
      <w:r>
        <w:rPr>
          <w:sz w:val="20"/>
        </w:rPr>
        <w:t>н</w:t>
      </w:r>
      <w:proofErr w:type="spellEnd"/>
      <w:r>
        <w:rPr>
          <w:sz w:val="20"/>
          <w:lang w:val="bg-BG"/>
        </w:rPr>
        <w:t>и</w:t>
      </w:r>
      <w:r>
        <w:rPr>
          <w:sz w:val="20"/>
        </w:rPr>
        <w:t xml:space="preserve"> </w:t>
      </w:r>
      <w:r>
        <w:rPr>
          <w:sz w:val="20"/>
          <w:lang w:val="bg-BG"/>
        </w:rPr>
        <w:t>мисли</w:t>
      </w:r>
      <w:r>
        <w:rPr>
          <w:sz w:val="20"/>
        </w:rPr>
        <w:t xml:space="preserve">. При положителен отговор на този въпрос е необходима </w:t>
      </w:r>
      <w:proofErr w:type="spellStart"/>
      <w:r>
        <w:rPr>
          <w:sz w:val="20"/>
        </w:rPr>
        <w:t>допълнителна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оценка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суицид</w:t>
      </w:r>
      <w:r>
        <w:rPr>
          <w:sz w:val="20"/>
        </w:rPr>
        <w:t xml:space="preserve">ния </w:t>
      </w:r>
      <w:proofErr w:type="spellStart"/>
      <w:r>
        <w:rPr>
          <w:sz w:val="20"/>
        </w:rPr>
        <w:t>риск</w:t>
      </w:r>
      <w:proofErr w:type="spellEnd"/>
      <w:r>
        <w:rPr>
          <w:sz w:val="20"/>
        </w:rPr>
        <w:t>.</w:t>
      </w:r>
    </w:p>
    <w:p w:rsidR="002F7608" w:rsidRDefault="002F7608"/>
    <w:p w:rsidR="002F7608" w:rsidRDefault="008E6C22">
      <w:r>
        <w:rPr>
          <w:i/>
          <w:sz w:val="16"/>
        </w:rPr>
        <w:t>Разработен от</w:t>
      </w:r>
      <w:r>
        <w:rPr>
          <w:i/>
          <w:sz w:val="16"/>
        </w:rPr>
        <w:t xml:space="preserve"> д-р Robert L. Spitzer, д-р Janet B.W. Williams, д-р Kurt Kroenke и колеги, с образователна субсидия от Pfizer Inc. Не се изисква разрешение за възпроизвеждане, превод, показване или разпространение.</w:t>
      </w:r>
    </w:p>
    <w:sectPr w:rsidR="002F7608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F7608"/>
    <w:rsid w:val="00326F90"/>
    <w:rsid w:val="008E6C22"/>
    <w:rsid w:val="00AA1D8D"/>
    <w:rsid w:val="00B47730"/>
    <w:rsid w:val="00B67CEB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3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F347A8-F4DB-433C-91C7-5F61E6F9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3</cp:revision>
  <dcterms:created xsi:type="dcterms:W3CDTF">2026-01-25T07:37:00Z</dcterms:created>
  <dcterms:modified xsi:type="dcterms:W3CDTF">2026-01-25T09:51:00Z</dcterms:modified>
</cp:coreProperties>
</file>